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BE47A" w14:textId="63654564" w:rsidR="00C16AC7" w:rsidRDefault="00DE2020" w:rsidP="00DE202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PUBLIC NOTICE</w:t>
      </w:r>
    </w:p>
    <w:p w14:paraId="3F23F33B" w14:textId="5CC7B69D" w:rsidR="00DE2020" w:rsidRDefault="00DE2020" w:rsidP="00DE20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REQUEST FOR QUALIFICATIONS</w:t>
      </w:r>
    </w:p>
    <w:p w14:paraId="74B579C7" w14:textId="64850FA5" w:rsidR="00DE2020" w:rsidRDefault="00DE2020" w:rsidP="00DE20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ARCHITECHURAL</w:t>
      </w:r>
      <w:r w:rsidR="00350740">
        <w:rPr>
          <w:b/>
          <w:bCs/>
          <w:sz w:val="28"/>
          <w:szCs w:val="28"/>
        </w:rPr>
        <w:t>/ENGINEERING</w:t>
      </w:r>
      <w:r>
        <w:rPr>
          <w:b/>
          <w:bCs/>
          <w:sz w:val="28"/>
          <w:szCs w:val="28"/>
        </w:rPr>
        <w:t xml:space="preserve"> SERVICES</w:t>
      </w:r>
    </w:p>
    <w:p w14:paraId="5B004D85" w14:textId="6B09A3DE" w:rsidR="00DE2020" w:rsidRDefault="00305B20" w:rsidP="00DE2020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TxCDBG</w:t>
      </w:r>
      <w:proofErr w:type="spellEnd"/>
      <w:r>
        <w:rPr>
          <w:b/>
          <w:bCs/>
          <w:sz w:val="28"/>
          <w:szCs w:val="28"/>
        </w:rPr>
        <w:t xml:space="preserve"> – Texas Community Development Block Grant</w:t>
      </w:r>
    </w:p>
    <w:p w14:paraId="6BE05D6D" w14:textId="5E69C6D6" w:rsidR="00305B20" w:rsidRDefault="00305B20" w:rsidP="00DE20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2023-2024 Community Development Fund</w:t>
      </w:r>
    </w:p>
    <w:p w14:paraId="0EBBF64D" w14:textId="1E0886F3" w:rsidR="00DE2020" w:rsidRDefault="00DE2020" w:rsidP="00DE2020">
      <w:pPr>
        <w:spacing w:after="0" w:line="360" w:lineRule="auto"/>
        <w:ind w:left="720"/>
        <w:rPr>
          <w:rFonts w:ascii="Georgia" w:hAnsi="Georgia"/>
        </w:rPr>
      </w:pPr>
      <w:r w:rsidRPr="00A05832">
        <w:rPr>
          <w:rFonts w:ascii="Georgia" w:hAnsi="Georgia"/>
        </w:rPr>
        <w:t xml:space="preserve">Kinney County, Texas (“the County”) is soliciting requests for qualifications (“RFQ”) for </w:t>
      </w:r>
      <w:r w:rsidR="00305B20">
        <w:rPr>
          <w:rFonts w:ascii="Georgia" w:hAnsi="Georgia"/>
          <w:bCs/>
          <w:lang w:val="en-CA"/>
        </w:rPr>
        <w:t>Architectural/Engineering</w:t>
      </w:r>
      <w:r w:rsidRPr="00A05832">
        <w:rPr>
          <w:rFonts w:ascii="Georgia" w:hAnsi="Georgia"/>
          <w:bCs/>
          <w:lang w:val="en-CA"/>
        </w:rPr>
        <w:t xml:space="preserve"> Services required by </w:t>
      </w:r>
      <w:r w:rsidR="00305B20">
        <w:rPr>
          <w:rFonts w:ascii="Georgia" w:hAnsi="Georgia"/>
          <w:bCs/>
          <w:lang w:val="en-CA"/>
        </w:rPr>
        <w:t>the Texas Community Block Grant through the Texas Department of Agriculture for a</w:t>
      </w:r>
      <w:r w:rsidRPr="00A05832">
        <w:rPr>
          <w:rFonts w:ascii="Georgia" w:hAnsi="Georgia"/>
          <w:bCs/>
          <w:lang w:val="en-CA"/>
        </w:rPr>
        <w:t xml:space="preserve">pplication to complete </w:t>
      </w:r>
      <w:r w:rsidR="00305B20">
        <w:rPr>
          <w:rFonts w:ascii="Georgia" w:hAnsi="Georgia"/>
          <w:bCs/>
          <w:lang w:val="en-CA"/>
        </w:rPr>
        <w:t xml:space="preserve">street paving projects.  </w:t>
      </w:r>
      <w:r w:rsidRPr="00A05832">
        <w:rPr>
          <w:rFonts w:ascii="Georgia" w:hAnsi="Georgia"/>
          <w:bCs/>
          <w:lang w:val="en-CA"/>
        </w:rPr>
        <w:t xml:space="preserve">  The </w:t>
      </w:r>
      <w:r w:rsidR="00305B20">
        <w:rPr>
          <w:rFonts w:ascii="Georgia" w:hAnsi="Georgia"/>
          <w:bCs/>
          <w:lang w:val="en-CA"/>
        </w:rPr>
        <w:t>project will be</w:t>
      </w:r>
      <w:r w:rsidRPr="00A05832">
        <w:rPr>
          <w:rFonts w:ascii="Georgia" w:hAnsi="Georgia"/>
        </w:rPr>
        <w:t xml:space="preserve"> located within the limits of the city of Brackettville, Texas</w:t>
      </w:r>
      <w:r w:rsidR="00305B20">
        <w:rPr>
          <w:rFonts w:ascii="Georgia" w:hAnsi="Georgia"/>
        </w:rPr>
        <w:t xml:space="preserve"> on West El Paso Street</w:t>
      </w:r>
      <w:r w:rsidRPr="00A05832">
        <w:rPr>
          <w:rFonts w:ascii="Georgia" w:hAnsi="Georgia"/>
        </w:rPr>
        <w:t>.</w:t>
      </w:r>
    </w:p>
    <w:p w14:paraId="714BDED7" w14:textId="6878ECA9" w:rsidR="00DE2020" w:rsidRDefault="00DE2020" w:rsidP="00DE2020">
      <w:pPr>
        <w:spacing w:after="0" w:line="360" w:lineRule="auto"/>
        <w:ind w:left="720"/>
        <w:rPr>
          <w:rFonts w:ascii="Georgia" w:hAnsi="Georgia"/>
        </w:rPr>
      </w:pPr>
    </w:p>
    <w:p w14:paraId="2AA28885" w14:textId="24C3F8B7" w:rsidR="006E09FF" w:rsidRDefault="00DE2020" w:rsidP="00DE2020">
      <w:pPr>
        <w:spacing w:after="0" w:line="360" w:lineRule="auto"/>
        <w:ind w:left="720"/>
        <w:rPr>
          <w:rFonts w:ascii="Georgia" w:hAnsi="Georgia"/>
        </w:rPr>
      </w:pPr>
      <w:r>
        <w:rPr>
          <w:rFonts w:ascii="Georgia" w:hAnsi="Georgia"/>
        </w:rPr>
        <w:t xml:space="preserve">The RFQ </w:t>
      </w:r>
      <w:r w:rsidR="00305B20">
        <w:rPr>
          <w:rFonts w:ascii="Georgia" w:hAnsi="Georgia"/>
        </w:rPr>
        <w:t>is due to Kinney</w:t>
      </w:r>
      <w:r>
        <w:rPr>
          <w:rFonts w:ascii="Georgia" w:hAnsi="Georgia"/>
        </w:rPr>
        <w:t xml:space="preserve"> County at the following address:  Kinney County, </w:t>
      </w:r>
      <w:proofErr w:type="spellStart"/>
      <w:r>
        <w:rPr>
          <w:rFonts w:ascii="Georgia" w:hAnsi="Georgia"/>
        </w:rPr>
        <w:t>attn:</w:t>
      </w:r>
      <w:proofErr w:type="spellEnd"/>
      <w:r>
        <w:rPr>
          <w:rFonts w:ascii="Georgia" w:hAnsi="Georgia"/>
        </w:rPr>
        <w:t xml:space="preserve">  </w:t>
      </w:r>
      <w:r w:rsidR="00305B20">
        <w:rPr>
          <w:rFonts w:ascii="Georgia" w:hAnsi="Georgia"/>
        </w:rPr>
        <w:t>John Paul Schuster</w:t>
      </w:r>
      <w:r>
        <w:rPr>
          <w:rFonts w:ascii="Georgia" w:hAnsi="Georgia"/>
        </w:rPr>
        <w:t xml:space="preserve">, County Judge, </w:t>
      </w:r>
      <w:r w:rsidR="006E09FF">
        <w:rPr>
          <w:rFonts w:ascii="Georgia" w:hAnsi="Georgia"/>
        </w:rPr>
        <w:t xml:space="preserve">501 S. Ann Street, PO Box 348, Brackettville, Texas 78832 or by email at </w:t>
      </w:r>
      <w:hyperlink r:id="rId5" w:history="1">
        <w:r w:rsidR="006E09FF" w:rsidRPr="00545FE1">
          <w:rPr>
            <w:rStyle w:val="Hyperlink"/>
            <w:rFonts w:ascii="Georgia" w:hAnsi="Georgia"/>
          </w:rPr>
          <w:t>county.judge@co.kinney.tx.us</w:t>
        </w:r>
      </w:hyperlink>
      <w:r w:rsidR="006E09FF">
        <w:rPr>
          <w:rFonts w:ascii="Georgia" w:hAnsi="Georgia"/>
        </w:rPr>
        <w:t>.  Judge S</w:t>
      </w:r>
      <w:r w:rsidR="00305B20">
        <w:rPr>
          <w:rFonts w:ascii="Georgia" w:hAnsi="Georgia"/>
        </w:rPr>
        <w:t>chuster</w:t>
      </w:r>
      <w:r w:rsidR="006E09FF">
        <w:rPr>
          <w:rFonts w:ascii="Georgia" w:hAnsi="Georgia"/>
        </w:rPr>
        <w:t xml:space="preserve"> is the contact person for all inquiries</w:t>
      </w:r>
      <w:r w:rsidR="00641961">
        <w:rPr>
          <w:rFonts w:ascii="Georgia" w:hAnsi="Georgia"/>
        </w:rPr>
        <w:t xml:space="preserve"> and assistance</w:t>
      </w:r>
      <w:r w:rsidR="006E09FF">
        <w:rPr>
          <w:rFonts w:ascii="Georgia" w:hAnsi="Georgia"/>
        </w:rPr>
        <w:t xml:space="preserve">.  The RFQ is for qualification submissions and proposals from respondents that are able to provide components of the </w:t>
      </w:r>
      <w:r w:rsidR="00305B20">
        <w:rPr>
          <w:rFonts w:ascii="Georgia" w:hAnsi="Georgia"/>
        </w:rPr>
        <w:t xml:space="preserve">Architectural/Engineering </w:t>
      </w:r>
      <w:r w:rsidR="00350740">
        <w:rPr>
          <w:rFonts w:ascii="Georgia" w:hAnsi="Georgia"/>
        </w:rPr>
        <w:t>work necessary</w:t>
      </w:r>
      <w:r w:rsidR="00305B20">
        <w:rPr>
          <w:rFonts w:ascii="Georgia" w:hAnsi="Georgia"/>
        </w:rPr>
        <w:t xml:space="preserve"> to complete the street paving project.  </w:t>
      </w:r>
    </w:p>
    <w:p w14:paraId="2330A64C" w14:textId="1C686EFA" w:rsidR="006E09FF" w:rsidRDefault="006E09FF" w:rsidP="00DE2020">
      <w:pPr>
        <w:spacing w:after="0" w:line="360" w:lineRule="auto"/>
        <w:ind w:left="720"/>
        <w:rPr>
          <w:rFonts w:ascii="Georgia" w:hAnsi="Georgia"/>
        </w:rPr>
      </w:pPr>
    </w:p>
    <w:p w14:paraId="6D763D97" w14:textId="3AD370B9" w:rsidR="006E09FF" w:rsidRDefault="006E09FF" w:rsidP="00DE2020">
      <w:pPr>
        <w:spacing w:after="0" w:line="360" w:lineRule="auto"/>
        <w:ind w:left="720"/>
        <w:rPr>
          <w:rFonts w:ascii="Georgia" w:hAnsi="Georgia"/>
        </w:rPr>
      </w:pPr>
      <w:r>
        <w:rPr>
          <w:rFonts w:ascii="Georgia" w:hAnsi="Georgia"/>
        </w:rPr>
        <w:t>Qualification submissions will be reviewed, evaluated, and ranked by the County and/or its designees, using the following criteria and weighting:</w:t>
      </w:r>
    </w:p>
    <w:p w14:paraId="5C984CC9" w14:textId="0AE73921" w:rsidR="006E09FF" w:rsidRDefault="002477B3" w:rsidP="006E09FF">
      <w:pPr>
        <w:pStyle w:val="ListParagraph"/>
        <w:numPr>
          <w:ilvl w:val="0"/>
          <w:numId w:val="1"/>
        </w:numPr>
        <w:spacing w:after="0" w:line="360" w:lineRule="auto"/>
        <w:rPr>
          <w:rFonts w:ascii="Georgia" w:hAnsi="Georgia"/>
        </w:rPr>
      </w:pPr>
      <w:r>
        <w:rPr>
          <w:rFonts w:ascii="Georgia" w:hAnsi="Georgia"/>
        </w:rPr>
        <w:t>Experience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305B20">
        <w:rPr>
          <w:rFonts w:ascii="Georgia" w:hAnsi="Georgia"/>
        </w:rPr>
        <w:t>40</w:t>
      </w:r>
      <w:r>
        <w:rPr>
          <w:rFonts w:ascii="Georgia" w:hAnsi="Georgia"/>
        </w:rPr>
        <w:t>%</w:t>
      </w:r>
    </w:p>
    <w:p w14:paraId="26339AAE" w14:textId="1835BF31" w:rsidR="002477B3" w:rsidRDefault="002477B3" w:rsidP="006E09FF">
      <w:pPr>
        <w:pStyle w:val="ListParagraph"/>
        <w:numPr>
          <w:ilvl w:val="0"/>
          <w:numId w:val="1"/>
        </w:numPr>
        <w:spacing w:after="0" w:line="360" w:lineRule="auto"/>
        <w:rPr>
          <w:rFonts w:ascii="Georgia" w:hAnsi="Georgia"/>
        </w:rPr>
      </w:pPr>
      <w:r>
        <w:rPr>
          <w:rFonts w:ascii="Georgia" w:hAnsi="Georgia"/>
        </w:rPr>
        <w:t>Previous Work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305B20">
        <w:rPr>
          <w:rFonts w:ascii="Georgia" w:hAnsi="Georgia"/>
        </w:rPr>
        <w:t>35</w:t>
      </w:r>
      <w:r>
        <w:rPr>
          <w:rFonts w:ascii="Georgia" w:hAnsi="Georgia"/>
        </w:rPr>
        <w:t>%</w:t>
      </w:r>
    </w:p>
    <w:p w14:paraId="135C3556" w14:textId="1B403697" w:rsidR="002477B3" w:rsidRDefault="002477B3" w:rsidP="006E09FF">
      <w:pPr>
        <w:pStyle w:val="ListParagraph"/>
        <w:numPr>
          <w:ilvl w:val="0"/>
          <w:numId w:val="1"/>
        </w:numPr>
        <w:spacing w:after="0" w:line="360" w:lineRule="auto"/>
        <w:rPr>
          <w:rFonts w:ascii="Georgia" w:hAnsi="Georgia"/>
        </w:rPr>
      </w:pPr>
      <w:r>
        <w:rPr>
          <w:rFonts w:ascii="Georgia" w:hAnsi="Georgia"/>
        </w:rPr>
        <w:t>Capacity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2</w:t>
      </w:r>
      <w:r w:rsidR="00305B20">
        <w:rPr>
          <w:rFonts w:ascii="Georgia" w:hAnsi="Georgia"/>
        </w:rPr>
        <w:t>5</w:t>
      </w:r>
      <w:r>
        <w:rPr>
          <w:rFonts w:ascii="Georgia" w:hAnsi="Georgia"/>
        </w:rPr>
        <w:t>%</w:t>
      </w:r>
    </w:p>
    <w:p w14:paraId="0F8D3FB7" w14:textId="77777777" w:rsidR="00746AB6" w:rsidRDefault="00746AB6" w:rsidP="002477B3">
      <w:pPr>
        <w:spacing w:after="0" w:line="360" w:lineRule="auto"/>
        <w:ind w:left="720"/>
        <w:rPr>
          <w:rFonts w:ascii="Georgia" w:hAnsi="Georgia"/>
        </w:rPr>
      </w:pPr>
    </w:p>
    <w:p w14:paraId="0A5CE436" w14:textId="61A659F8" w:rsidR="00DE2020" w:rsidRPr="00E4211C" w:rsidRDefault="00350740" w:rsidP="00E4211C">
      <w:pPr>
        <w:spacing w:after="0" w:line="360" w:lineRule="auto"/>
        <w:ind w:left="720"/>
        <w:rPr>
          <w:rFonts w:ascii="Georgia" w:hAnsi="Georgia"/>
        </w:rPr>
      </w:pPr>
      <w:r>
        <w:rPr>
          <w:rFonts w:ascii="Georgia" w:hAnsi="Georgia"/>
        </w:rPr>
        <w:t>Mailed</w:t>
      </w:r>
      <w:r w:rsidR="002477B3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or delivered </w:t>
      </w:r>
      <w:r w:rsidR="002477B3">
        <w:rPr>
          <w:rFonts w:ascii="Georgia" w:hAnsi="Georgia"/>
        </w:rPr>
        <w:t>submissions</w:t>
      </w:r>
      <w:r>
        <w:rPr>
          <w:rFonts w:ascii="Georgia" w:hAnsi="Georgia"/>
        </w:rPr>
        <w:t xml:space="preserve"> must be</w:t>
      </w:r>
      <w:r w:rsidR="002477B3">
        <w:rPr>
          <w:rFonts w:ascii="Georgia" w:hAnsi="Georgia"/>
        </w:rPr>
        <w:t xml:space="preserve"> marked clearly </w:t>
      </w:r>
      <w:r>
        <w:rPr>
          <w:rFonts w:ascii="Georgia" w:hAnsi="Georgia"/>
        </w:rPr>
        <w:t xml:space="preserve">on the outside of the envelope </w:t>
      </w:r>
      <w:r w:rsidR="002477B3">
        <w:rPr>
          <w:rFonts w:ascii="Georgia" w:hAnsi="Georgia"/>
        </w:rPr>
        <w:t xml:space="preserve">as </w:t>
      </w:r>
      <w:r>
        <w:rPr>
          <w:rFonts w:ascii="Georgia" w:hAnsi="Georgia"/>
        </w:rPr>
        <w:t>“</w:t>
      </w:r>
      <w:r w:rsidR="002477B3">
        <w:rPr>
          <w:rFonts w:ascii="Georgia" w:hAnsi="Georgia"/>
        </w:rPr>
        <w:t>RFQ – Architectural</w:t>
      </w:r>
      <w:r>
        <w:rPr>
          <w:rFonts w:ascii="Georgia" w:hAnsi="Georgia"/>
        </w:rPr>
        <w:t>/Engineering</w:t>
      </w:r>
      <w:r w:rsidR="002477B3">
        <w:rPr>
          <w:rFonts w:ascii="Georgia" w:hAnsi="Georgia"/>
        </w:rPr>
        <w:t xml:space="preserve"> Services </w:t>
      </w:r>
      <w:proofErr w:type="spellStart"/>
      <w:r>
        <w:rPr>
          <w:rFonts w:ascii="Georgia" w:hAnsi="Georgia"/>
        </w:rPr>
        <w:t>TxCDBG</w:t>
      </w:r>
      <w:proofErr w:type="spellEnd"/>
      <w:r>
        <w:rPr>
          <w:rFonts w:ascii="Georgia" w:hAnsi="Georgia"/>
        </w:rPr>
        <w:t xml:space="preserve"> – Street Paving”, and must</w:t>
      </w:r>
      <w:r w:rsidR="002477B3">
        <w:rPr>
          <w:rFonts w:ascii="Georgia" w:hAnsi="Georgia"/>
        </w:rPr>
        <w:t xml:space="preserve"> be delivered to </w:t>
      </w:r>
      <w:r>
        <w:rPr>
          <w:rFonts w:ascii="Georgia" w:hAnsi="Georgia"/>
        </w:rPr>
        <w:t xml:space="preserve">the </w:t>
      </w:r>
      <w:r w:rsidR="00746AB6">
        <w:rPr>
          <w:rFonts w:ascii="Georgia" w:hAnsi="Georgia"/>
        </w:rPr>
        <w:t>Kinney County</w:t>
      </w:r>
      <w:r w:rsidR="002477B3" w:rsidRPr="002477B3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judge’s office </w:t>
      </w:r>
      <w:r w:rsidR="002477B3" w:rsidRPr="002477B3">
        <w:rPr>
          <w:rFonts w:ascii="Georgia" w:hAnsi="Georgia"/>
          <w:u w:val="single"/>
        </w:rPr>
        <w:t xml:space="preserve">NO LATER THAN 5:00 p.m. on </w:t>
      </w:r>
      <w:r w:rsidR="00641961">
        <w:rPr>
          <w:rFonts w:ascii="Georgia" w:hAnsi="Georgia"/>
          <w:u w:val="single"/>
        </w:rPr>
        <w:t>Sunday</w:t>
      </w:r>
      <w:r>
        <w:rPr>
          <w:rFonts w:ascii="Georgia" w:hAnsi="Georgia"/>
          <w:u w:val="single"/>
        </w:rPr>
        <w:t xml:space="preserve">, March </w:t>
      </w:r>
      <w:r w:rsidR="00641961">
        <w:rPr>
          <w:rFonts w:ascii="Georgia" w:hAnsi="Georgia"/>
          <w:u w:val="single"/>
        </w:rPr>
        <w:t>26</w:t>
      </w:r>
      <w:r>
        <w:rPr>
          <w:rFonts w:ascii="Georgia" w:hAnsi="Georgia"/>
          <w:u w:val="single"/>
        </w:rPr>
        <w:t>, 2023.</w:t>
      </w:r>
      <w:r w:rsidR="008E5EA1" w:rsidRPr="008E5E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Submissions </w:t>
      </w:r>
      <w:r w:rsidR="008E5EA1">
        <w:rPr>
          <w:sz w:val="24"/>
          <w:szCs w:val="24"/>
        </w:rPr>
        <w:t>deliver</w:t>
      </w:r>
      <w:r>
        <w:rPr>
          <w:sz w:val="24"/>
          <w:szCs w:val="24"/>
        </w:rPr>
        <w:t>ed</w:t>
      </w:r>
      <w:r w:rsidR="008E5E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via email, please send to </w:t>
      </w:r>
      <w:hyperlink r:id="rId6" w:history="1">
        <w:r w:rsidRPr="00187CBE">
          <w:rPr>
            <w:rStyle w:val="Hyperlink"/>
            <w:sz w:val="24"/>
            <w:szCs w:val="24"/>
          </w:rPr>
          <w:t>county.judge@co.kinney.tx.us</w:t>
        </w:r>
      </w:hyperlink>
      <w:r>
        <w:rPr>
          <w:sz w:val="24"/>
          <w:szCs w:val="24"/>
        </w:rPr>
        <w:t xml:space="preserve"> with Subject Line to read, “RFQ – Architectural/Engineering Services </w:t>
      </w:r>
      <w:proofErr w:type="spellStart"/>
      <w:r>
        <w:rPr>
          <w:sz w:val="24"/>
          <w:szCs w:val="24"/>
        </w:rPr>
        <w:t>TxCDBG</w:t>
      </w:r>
      <w:proofErr w:type="spellEnd"/>
      <w:r>
        <w:rPr>
          <w:sz w:val="24"/>
          <w:szCs w:val="24"/>
        </w:rPr>
        <w:t xml:space="preserve"> – Street Paving”.  </w:t>
      </w:r>
    </w:p>
    <w:sectPr w:rsidR="00DE2020" w:rsidRPr="00E42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452F0"/>
    <w:multiLevelType w:val="hybridMultilevel"/>
    <w:tmpl w:val="FE2689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20"/>
    <w:rsid w:val="000901D2"/>
    <w:rsid w:val="000A0CB7"/>
    <w:rsid w:val="002477B3"/>
    <w:rsid w:val="00305B20"/>
    <w:rsid w:val="00350740"/>
    <w:rsid w:val="00641961"/>
    <w:rsid w:val="006E09FF"/>
    <w:rsid w:val="00746AB6"/>
    <w:rsid w:val="008255EA"/>
    <w:rsid w:val="008E5EA1"/>
    <w:rsid w:val="009527AD"/>
    <w:rsid w:val="00C16AC7"/>
    <w:rsid w:val="00D202CB"/>
    <w:rsid w:val="00DE2020"/>
    <w:rsid w:val="00E4211C"/>
    <w:rsid w:val="00FC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36C8D"/>
  <w15:chartTrackingRefBased/>
  <w15:docId w15:val="{1B2C807A-C631-4AEC-82B1-800C7CA6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09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9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0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unty.judge@co.kinney.tx.us" TargetMode="External"/><Relationship Id="rId5" Type="http://schemas.openxmlformats.org/officeDocument/2006/relationships/hyperlink" Target="mailto:county.judge@co.kinney.tx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Hobbs</dc:creator>
  <cp:keywords/>
  <dc:description/>
  <cp:lastModifiedBy>Alma Gutierrez</cp:lastModifiedBy>
  <cp:revision>2</cp:revision>
  <dcterms:created xsi:type="dcterms:W3CDTF">2024-04-10T16:43:00Z</dcterms:created>
  <dcterms:modified xsi:type="dcterms:W3CDTF">2024-04-10T16:43:00Z</dcterms:modified>
</cp:coreProperties>
</file>